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8FA06" w14:textId="7DD1E7F7" w:rsidR="000A6B46" w:rsidRDefault="00D35F0A" w:rsidP="00D35F0A">
      <w:pPr>
        <w:spacing w:line="360" w:lineRule="auto"/>
        <w:jc w:val="center"/>
        <w:rPr>
          <w:b/>
          <w:bCs/>
        </w:rPr>
      </w:pPr>
      <w:r>
        <w:rPr>
          <w:b/>
          <w:bCs/>
        </w:rPr>
        <w:t>TECHNINĖ SPECIFIKACIJA</w:t>
      </w:r>
    </w:p>
    <w:p w14:paraId="431AF242" w14:textId="2EA1FA26" w:rsidR="00D35F0A" w:rsidRDefault="00D35F0A" w:rsidP="00D35F0A">
      <w:pPr>
        <w:spacing w:line="360" w:lineRule="auto"/>
        <w:ind w:firstLine="851"/>
        <w:jc w:val="both"/>
      </w:pPr>
      <w:r>
        <w:t xml:space="preserve">Molėtų r. sav. administracija vykdo Alantos gimnazijos, esančios A. Kraujalio g. 3, Alantos mst. Alantos sen., Molėtų r. sav., patalpų pritaikymą žmonėms, turintiems judėjimo negalią. Tam tikslui planuoja įrengti </w:t>
      </w:r>
      <w:r w:rsidR="00991784">
        <w:t>du</w:t>
      </w:r>
      <w:r>
        <w:t xml:space="preserve"> keltuvus, skirtus neįgaliesiems.</w:t>
      </w:r>
    </w:p>
    <w:p w14:paraId="0003163D" w14:textId="77777777" w:rsidR="004544D0" w:rsidRDefault="004544D0" w:rsidP="004544D0">
      <w:pPr>
        <w:pStyle w:val="Sraopastraipa"/>
        <w:tabs>
          <w:tab w:val="left" w:pos="1134"/>
        </w:tabs>
        <w:spacing w:line="360" w:lineRule="auto"/>
        <w:ind w:left="851"/>
        <w:jc w:val="both"/>
      </w:pPr>
    </w:p>
    <w:p w14:paraId="59ECB30F" w14:textId="00FC2E2E" w:rsidR="00D35F0A" w:rsidRDefault="00D35F0A" w:rsidP="00D35F0A">
      <w:pPr>
        <w:pStyle w:val="Sraopastraipa"/>
        <w:numPr>
          <w:ilvl w:val="0"/>
          <w:numId w:val="1"/>
        </w:numPr>
        <w:tabs>
          <w:tab w:val="left" w:pos="1134"/>
        </w:tabs>
        <w:spacing w:line="360" w:lineRule="auto"/>
        <w:ind w:left="0" w:firstLine="851"/>
        <w:jc w:val="both"/>
        <w:rPr>
          <w:b/>
          <w:bCs/>
        </w:rPr>
      </w:pPr>
      <w:r w:rsidRPr="002D5476">
        <w:rPr>
          <w:b/>
          <w:bCs/>
        </w:rPr>
        <w:t>Nuožulnus keltuvas</w:t>
      </w:r>
      <w:r w:rsidR="000E58AD">
        <w:rPr>
          <w:b/>
          <w:bCs/>
        </w:rPr>
        <w:t xml:space="preserve"> (įrengiamas koridoriuje)</w:t>
      </w:r>
      <w:r w:rsidR="004544D0">
        <w:rPr>
          <w:b/>
          <w:bCs/>
        </w:rPr>
        <w:t xml:space="preserve"> </w:t>
      </w:r>
    </w:p>
    <w:p w14:paraId="6483160F" w14:textId="480E89F9" w:rsidR="004544D0" w:rsidRDefault="004544D0" w:rsidP="004544D0">
      <w:pPr>
        <w:pStyle w:val="Sraopastraipa"/>
        <w:tabs>
          <w:tab w:val="left" w:pos="1134"/>
        </w:tabs>
        <w:spacing w:line="360" w:lineRule="auto"/>
        <w:ind w:left="851"/>
        <w:jc w:val="both"/>
      </w:pPr>
      <w:r w:rsidRPr="004544D0">
        <w:rPr>
          <w:noProof/>
        </w:rPr>
        <w:drawing>
          <wp:inline distT="0" distB="0" distL="0" distR="0" wp14:anchorId="7F517061" wp14:editId="00293623">
            <wp:extent cx="5286375" cy="4848225"/>
            <wp:effectExtent l="0" t="0" r="9525" b="9525"/>
            <wp:docPr id="171741246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86375" cy="4848225"/>
                    </a:xfrm>
                    <a:prstGeom prst="rect">
                      <a:avLst/>
                    </a:prstGeom>
                    <a:noFill/>
                    <a:ln>
                      <a:noFill/>
                    </a:ln>
                  </pic:spPr>
                </pic:pic>
              </a:graphicData>
            </a:graphic>
          </wp:inline>
        </w:drawing>
      </w:r>
    </w:p>
    <w:p w14:paraId="1A8CF43C" w14:textId="17AD972F" w:rsidR="004544D0" w:rsidRPr="00D35F0A" w:rsidRDefault="004544D0" w:rsidP="004544D0">
      <w:pPr>
        <w:pStyle w:val="Sraopastraipa"/>
        <w:tabs>
          <w:tab w:val="left" w:pos="1134"/>
        </w:tabs>
        <w:spacing w:line="360" w:lineRule="auto"/>
        <w:ind w:left="0" w:firstLine="851"/>
        <w:jc w:val="both"/>
        <w:rPr>
          <w:b/>
          <w:bCs/>
        </w:rPr>
      </w:pPr>
      <w:r w:rsidRPr="00D35F0A">
        <w:rPr>
          <w:b/>
          <w:bCs/>
        </w:rPr>
        <w:t>Keltuvo turėklai</w:t>
      </w:r>
    </w:p>
    <w:p w14:paraId="2C8256EC" w14:textId="58A0CF15" w:rsidR="004544D0" w:rsidRPr="00602F64" w:rsidRDefault="004544D0" w:rsidP="004544D0">
      <w:pPr>
        <w:pStyle w:val="Sraopastraipa"/>
        <w:tabs>
          <w:tab w:val="left" w:pos="1134"/>
        </w:tabs>
        <w:spacing w:line="360" w:lineRule="auto"/>
        <w:ind w:left="0" w:firstLine="851"/>
        <w:jc w:val="both"/>
        <w:rPr>
          <w:rFonts w:cs="Times New Roman"/>
          <w:szCs w:val="24"/>
        </w:rPr>
      </w:pPr>
      <w:r w:rsidRPr="00602F64">
        <w:rPr>
          <w:rFonts w:cs="Times New Roman"/>
          <w:szCs w:val="24"/>
        </w:rPr>
        <w:t>Bėginis turėklas, keltuvas važiuoja vidine laiptų puse (kaire puse žiūrint iš laiptų</w:t>
      </w:r>
    </w:p>
    <w:p w14:paraId="1F4D6D42" w14:textId="2EC94DB8" w:rsidR="004544D0" w:rsidRPr="00602F64" w:rsidRDefault="004544D0" w:rsidP="004544D0">
      <w:pPr>
        <w:tabs>
          <w:tab w:val="left" w:pos="1134"/>
        </w:tabs>
        <w:spacing w:line="360" w:lineRule="auto"/>
        <w:jc w:val="both"/>
        <w:rPr>
          <w:rFonts w:cs="Times New Roman"/>
          <w:szCs w:val="24"/>
        </w:rPr>
      </w:pPr>
      <w:r w:rsidRPr="00602F64">
        <w:rPr>
          <w:rFonts w:cs="Times New Roman"/>
          <w:szCs w:val="24"/>
        </w:rPr>
        <w:t>apačios į viršų). Skirtas naudoti patalpose. Bėginis turėklas tvirtinamas prie laiptų kolonomis</w:t>
      </w:r>
      <w:r w:rsidR="00991784" w:rsidRPr="00602F64">
        <w:rPr>
          <w:rFonts w:cs="Times New Roman"/>
          <w:szCs w:val="24"/>
        </w:rPr>
        <w:t xml:space="preserve"> (statramsčiais)</w:t>
      </w:r>
      <w:r w:rsidRPr="00602F64">
        <w:rPr>
          <w:rFonts w:cs="Times New Roman"/>
          <w:szCs w:val="24"/>
        </w:rPr>
        <w:t>. Dažytas</w:t>
      </w:r>
      <w:r w:rsidR="00991784" w:rsidRPr="00602F64">
        <w:rPr>
          <w:rFonts w:cs="Times New Roman"/>
          <w:szCs w:val="24"/>
        </w:rPr>
        <w:t xml:space="preserve"> </w:t>
      </w:r>
      <w:r w:rsidRPr="00602F64">
        <w:rPr>
          <w:rFonts w:cs="Times New Roman"/>
          <w:szCs w:val="24"/>
        </w:rPr>
        <w:t>spalva RAL 7035, arba  kita spalva pagal RAL katalogą</w:t>
      </w:r>
      <w:r w:rsidR="00991784" w:rsidRPr="00602F64">
        <w:rPr>
          <w:rFonts w:cs="Times New Roman"/>
          <w:szCs w:val="24"/>
        </w:rPr>
        <w:t xml:space="preserve"> (parenkama suderinus su užsakovu)</w:t>
      </w:r>
      <w:r w:rsidRPr="00602F64">
        <w:rPr>
          <w:rFonts w:cs="Times New Roman"/>
          <w:szCs w:val="24"/>
        </w:rPr>
        <w:t>.</w:t>
      </w:r>
    </w:p>
    <w:p w14:paraId="7865486D" w14:textId="77777777" w:rsidR="004544D0" w:rsidRPr="00602F64" w:rsidRDefault="004544D0" w:rsidP="004544D0">
      <w:pPr>
        <w:pStyle w:val="Sraopastraipa"/>
        <w:tabs>
          <w:tab w:val="left" w:pos="1134"/>
        </w:tabs>
        <w:spacing w:line="360" w:lineRule="auto"/>
        <w:ind w:left="0" w:firstLine="851"/>
        <w:jc w:val="both"/>
        <w:rPr>
          <w:rFonts w:cs="Times New Roman"/>
          <w:b/>
          <w:bCs/>
          <w:szCs w:val="24"/>
        </w:rPr>
      </w:pPr>
      <w:r w:rsidRPr="00602F64">
        <w:rPr>
          <w:rFonts w:cs="Times New Roman"/>
          <w:b/>
          <w:bCs/>
          <w:szCs w:val="24"/>
        </w:rPr>
        <w:t>Specifikacijos:</w:t>
      </w:r>
    </w:p>
    <w:tbl>
      <w:tblPr>
        <w:tblStyle w:val="TableGrid"/>
        <w:tblW w:w="5000" w:type="pct"/>
        <w:tblInd w:w="0" w:type="dxa"/>
        <w:tblCellMar>
          <w:top w:w="95" w:type="dxa"/>
          <w:left w:w="83" w:type="dxa"/>
          <w:right w:w="91" w:type="dxa"/>
        </w:tblCellMar>
        <w:tblLook w:val="04A0" w:firstRow="1" w:lastRow="0" w:firstColumn="1" w:lastColumn="0" w:noHBand="0" w:noVBand="1"/>
      </w:tblPr>
      <w:tblGrid>
        <w:gridCol w:w="2831"/>
        <w:gridCol w:w="6791"/>
      </w:tblGrid>
      <w:tr w:rsidR="00602F64" w:rsidRPr="00602F64" w14:paraId="5468C80B"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5EDCC223" w14:textId="77777777" w:rsidR="00602F64" w:rsidRPr="00602F64" w:rsidRDefault="00602F64" w:rsidP="002658E3">
            <w:pPr>
              <w:spacing w:line="259" w:lineRule="auto"/>
              <w:rPr>
                <w:rFonts w:eastAsia="Calibri" w:cs="Times New Roman"/>
                <w:color w:val="000000"/>
                <w:lang w:val="lt-LT"/>
              </w:rPr>
            </w:pPr>
            <w:bookmarkStart w:id="0" w:name="_Hlk200961739"/>
            <w:r w:rsidRPr="00602F64">
              <w:rPr>
                <w:rFonts w:eastAsia="Calibri" w:cs="Times New Roman"/>
                <w:color w:val="000000"/>
                <w:lang w:val="lt-LT"/>
              </w:rPr>
              <w:t>Tipas</w:t>
            </w:r>
          </w:p>
        </w:tc>
        <w:tc>
          <w:tcPr>
            <w:tcW w:w="3529" w:type="pct"/>
            <w:tcBorders>
              <w:top w:val="single" w:sz="6" w:space="0" w:color="000000"/>
              <w:left w:val="single" w:sz="6" w:space="0" w:color="000000"/>
              <w:bottom w:val="single" w:sz="6" w:space="0" w:color="000000"/>
              <w:right w:val="single" w:sz="6" w:space="0" w:color="000000"/>
            </w:tcBorders>
          </w:tcPr>
          <w:p w14:paraId="56108FC8"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Laiptinis nuožulnus keltuvas</w:t>
            </w:r>
          </w:p>
        </w:tc>
      </w:tr>
      <w:tr w:rsidR="00602F64" w:rsidRPr="00602F64" w14:paraId="0253F5FB"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52CF2669"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Greitis</w:t>
            </w:r>
          </w:p>
        </w:tc>
        <w:tc>
          <w:tcPr>
            <w:tcW w:w="3529" w:type="pct"/>
            <w:tcBorders>
              <w:top w:val="single" w:sz="6" w:space="0" w:color="000000"/>
              <w:left w:val="single" w:sz="6" w:space="0" w:color="000000"/>
              <w:bottom w:val="single" w:sz="6" w:space="0" w:color="000000"/>
              <w:right w:val="single" w:sz="6" w:space="0" w:color="000000"/>
            </w:tcBorders>
          </w:tcPr>
          <w:p w14:paraId="700170DE"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0.06 - 0.12 m/s</w:t>
            </w:r>
          </w:p>
        </w:tc>
      </w:tr>
      <w:tr w:rsidR="00602F64" w:rsidRPr="00602F64" w14:paraId="0ECEF1B0"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6A103F13"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Keliamoji galia</w:t>
            </w:r>
          </w:p>
        </w:tc>
        <w:tc>
          <w:tcPr>
            <w:tcW w:w="3529" w:type="pct"/>
            <w:tcBorders>
              <w:top w:val="single" w:sz="6" w:space="0" w:color="000000"/>
              <w:left w:val="single" w:sz="6" w:space="0" w:color="000000"/>
              <w:bottom w:val="single" w:sz="6" w:space="0" w:color="000000"/>
              <w:right w:val="single" w:sz="6" w:space="0" w:color="000000"/>
            </w:tcBorders>
          </w:tcPr>
          <w:p w14:paraId="0C50B225"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300 kg</w:t>
            </w:r>
          </w:p>
        </w:tc>
      </w:tr>
      <w:tr w:rsidR="00602F64" w:rsidRPr="00602F64" w14:paraId="45C107EA" w14:textId="77777777" w:rsidTr="002658E3">
        <w:trPr>
          <w:trHeight w:val="465"/>
        </w:trPr>
        <w:tc>
          <w:tcPr>
            <w:tcW w:w="1471" w:type="pct"/>
            <w:tcBorders>
              <w:top w:val="single" w:sz="6" w:space="0" w:color="000000"/>
              <w:left w:val="single" w:sz="6" w:space="0" w:color="000000"/>
              <w:bottom w:val="single" w:sz="6" w:space="0" w:color="000000"/>
              <w:right w:val="single" w:sz="6" w:space="0" w:color="000000"/>
            </w:tcBorders>
          </w:tcPr>
          <w:p w14:paraId="341AA1EA"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lastRenderedPageBreak/>
              <w:t>Platformos matmenys (plotis x gylis, mm)</w:t>
            </w:r>
          </w:p>
        </w:tc>
        <w:tc>
          <w:tcPr>
            <w:tcW w:w="3529" w:type="pct"/>
            <w:tcBorders>
              <w:top w:val="single" w:sz="6" w:space="0" w:color="000000"/>
              <w:left w:val="single" w:sz="6" w:space="0" w:color="000000"/>
              <w:bottom w:val="single" w:sz="6" w:space="0" w:color="000000"/>
              <w:right w:val="single" w:sz="6" w:space="0" w:color="000000"/>
            </w:tcBorders>
            <w:vAlign w:val="center"/>
          </w:tcPr>
          <w:p w14:paraId="7CC25197"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800x900 mm (tikslinama atlikus detalius matavimus objekte)</w:t>
            </w:r>
          </w:p>
        </w:tc>
      </w:tr>
      <w:tr w:rsidR="00602F64" w:rsidRPr="00602F64" w14:paraId="301FF329"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195971CE"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Sustojimų skaičius</w:t>
            </w:r>
          </w:p>
        </w:tc>
        <w:tc>
          <w:tcPr>
            <w:tcW w:w="3529" w:type="pct"/>
            <w:tcBorders>
              <w:top w:val="single" w:sz="6" w:space="0" w:color="000000"/>
              <w:left w:val="single" w:sz="6" w:space="0" w:color="000000"/>
              <w:bottom w:val="single" w:sz="6" w:space="0" w:color="000000"/>
              <w:right w:val="single" w:sz="6" w:space="0" w:color="000000"/>
            </w:tcBorders>
          </w:tcPr>
          <w:p w14:paraId="176F9E7E"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2</w:t>
            </w:r>
          </w:p>
        </w:tc>
      </w:tr>
      <w:tr w:rsidR="00602F64" w:rsidRPr="00602F64" w14:paraId="74A54DF3"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54C025E3"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Reikalinga elektros srovė</w:t>
            </w:r>
          </w:p>
        </w:tc>
        <w:tc>
          <w:tcPr>
            <w:tcW w:w="3529" w:type="pct"/>
            <w:tcBorders>
              <w:top w:val="single" w:sz="6" w:space="0" w:color="000000"/>
              <w:left w:val="single" w:sz="6" w:space="0" w:color="000000"/>
              <w:bottom w:val="single" w:sz="6" w:space="0" w:color="000000"/>
              <w:right w:val="single" w:sz="6" w:space="0" w:color="000000"/>
            </w:tcBorders>
          </w:tcPr>
          <w:p w14:paraId="6A7A65EE"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230 V</w:t>
            </w:r>
          </w:p>
        </w:tc>
      </w:tr>
      <w:tr w:rsidR="00602F64" w:rsidRPr="00602F64" w14:paraId="769860AF"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04AC521A" w14:textId="0E19E8F1"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Grindų danga (platformos)</w:t>
            </w:r>
          </w:p>
        </w:tc>
        <w:tc>
          <w:tcPr>
            <w:tcW w:w="3529" w:type="pct"/>
            <w:tcBorders>
              <w:top w:val="single" w:sz="6" w:space="0" w:color="000000"/>
              <w:left w:val="single" w:sz="6" w:space="0" w:color="000000"/>
              <w:bottom w:val="single" w:sz="6" w:space="0" w:color="000000"/>
              <w:right w:val="single" w:sz="6" w:space="0" w:color="000000"/>
            </w:tcBorders>
          </w:tcPr>
          <w:p w14:paraId="61D6556F"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Neslidi rifliuoto aliuminio danga arba analogiška</w:t>
            </w:r>
          </w:p>
        </w:tc>
      </w:tr>
      <w:tr w:rsidR="00602F64" w:rsidRPr="00602F64" w14:paraId="0C9376D3"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4EC1FFDA"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Kėlimo eiga (įstrižainė)</w:t>
            </w:r>
          </w:p>
        </w:tc>
        <w:tc>
          <w:tcPr>
            <w:tcW w:w="3529" w:type="pct"/>
            <w:tcBorders>
              <w:top w:val="single" w:sz="6" w:space="0" w:color="000000"/>
              <w:left w:val="single" w:sz="6" w:space="0" w:color="000000"/>
              <w:bottom w:val="single" w:sz="6" w:space="0" w:color="000000"/>
              <w:right w:val="single" w:sz="6" w:space="0" w:color="000000"/>
            </w:tcBorders>
          </w:tcPr>
          <w:p w14:paraId="038125CA"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Apie 3000 mm (tikslinama atlikus detalius matavimus objekte)</w:t>
            </w:r>
          </w:p>
        </w:tc>
      </w:tr>
      <w:tr w:rsidR="00602F64" w:rsidRPr="00602F64" w14:paraId="0AA85FFB"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10423839"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Galingumas</w:t>
            </w:r>
          </w:p>
        </w:tc>
        <w:tc>
          <w:tcPr>
            <w:tcW w:w="3529" w:type="pct"/>
            <w:tcBorders>
              <w:top w:val="single" w:sz="6" w:space="0" w:color="000000"/>
              <w:left w:val="single" w:sz="6" w:space="0" w:color="000000"/>
              <w:bottom w:val="single" w:sz="6" w:space="0" w:color="000000"/>
              <w:right w:val="single" w:sz="6" w:space="0" w:color="000000"/>
            </w:tcBorders>
          </w:tcPr>
          <w:p w14:paraId="5773A5B1"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0,5kW</w:t>
            </w:r>
          </w:p>
        </w:tc>
      </w:tr>
      <w:tr w:rsidR="00602F64" w:rsidRPr="00602F64" w14:paraId="288CF987"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7876CA24"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Platformos spalva</w:t>
            </w:r>
          </w:p>
        </w:tc>
        <w:tc>
          <w:tcPr>
            <w:tcW w:w="3529" w:type="pct"/>
            <w:tcBorders>
              <w:top w:val="single" w:sz="6" w:space="0" w:color="000000"/>
              <w:left w:val="single" w:sz="6" w:space="0" w:color="000000"/>
              <w:bottom w:val="single" w:sz="6" w:space="0" w:color="000000"/>
              <w:right w:val="single" w:sz="6" w:space="0" w:color="000000"/>
            </w:tcBorders>
          </w:tcPr>
          <w:p w14:paraId="0035BC7F"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RAL 7035</w:t>
            </w:r>
          </w:p>
        </w:tc>
      </w:tr>
      <w:tr w:rsidR="00602F64" w:rsidRPr="00602F64" w14:paraId="07650AB8"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434D7C06"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Bėgiai</w:t>
            </w:r>
          </w:p>
        </w:tc>
        <w:tc>
          <w:tcPr>
            <w:tcW w:w="3529" w:type="pct"/>
            <w:tcBorders>
              <w:top w:val="single" w:sz="6" w:space="0" w:color="000000"/>
              <w:left w:val="single" w:sz="6" w:space="0" w:color="000000"/>
              <w:bottom w:val="single" w:sz="6" w:space="0" w:color="000000"/>
              <w:right w:val="single" w:sz="6" w:space="0" w:color="000000"/>
            </w:tcBorders>
          </w:tcPr>
          <w:p w14:paraId="0E9BBB17"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Aliuminio</w:t>
            </w:r>
          </w:p>
        </w:tc>
      </w:tr>
      <w:tr w:rsidR="00602F64" w:rsidRPr="00602F64" w14:paraId="5DBDC063"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4A58F282"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Valdymo elementai</w:t>
            </w:r>
          </w:p>
        </w:tc>
        <w:tc>
          <w:tcPr>
            <w:tcW w:w="3529" w:type="pct"/>
            <w:tcBorders>
              <w:top w:val="single" w:sz="6" w:space="0" w:color="000000"/>
              <w:left w:val="single" w:sz="6" w:space="0" w:color="000000"/>
              <w:bottom w:val="single" w:sz="6" w:space="0" w:color="000000"/>
              <w:right w:val="single" w:sz="6" w:space="0" w:color="000000"/>
            </w:tcBorders>
          </w:tcPr>
          <w:p w14:paraId="515C51DF"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Integruota ant platformos pultas su lanksčiu kabeliu. Bevieliai valdymo pultai aukštuose</w:t>
            </w:r>
          </w:p>
        </w:tc>
      </w:tr>
      <w:tr w:rsidR="00602F64" w:rsidRPr="00602F64" w14:paraId="2C56CC32" w14:textId="77777777" w:rsidTr="002658E3">
        <w:trPr>
          <w:trHeight w:val="1065"/>
        </w:trPr>
        <w:tc>
          <w:tcPr>
            <w:tcW w:w="1471" w:type="pct"/>
            <w:tcBorders>
              <w:top w:val="single" w:sz="6" w:space="0" w:color="000000"/>
              <w:left w:val="single" w:sz="6" w:space="0" w:color="000000"/>
              <w:bottom w:val="single" w:sz="6" w:space="0" w:color="000000"/>
              <w:right w:val="single" w:sz="6" w:space="0" w:color="000000"/>
            </w:tcBorders>
            <w:vAlign w:val="center"/>
          </w:tcPr>
          <w:p w14:paraId="538A70C7"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Kita informacija</w:t>
            </w:r>
          </w:p>
        </w:tc>
        <w:tc>
          <w:tcPr>
            <w:tcW w:w="3529" w:type="pct"/>
            <w:tcBorders>
              <w:top w:val="single" w:sz="6" w:space="0" w:color="000000"/>
              <w:left w:val="single" w:sz="6" w:space="0" w:color="000000"/>
              <w:bottom w:val="single" w:sz="6" w:space="0" w:color="000000"/>
              <w:right w:val="single" w:sz="6" w:space="0" w:color="000000"/>
            </w:tcBorders>
          </w:tcPr>
          <w:p w14:paraId="011561D5" w14:textId="77777777" w:rsidR="00602F64" w:rsidRPr="00602F64" w:rsidRDefault="00602F64" w:rsidP="002658E3">
            <w:pPr>
              <w:spacing w:line="259" w:lineRule="auto"/>
              <w:rPr>
                <w:rFonts w:eastAsia="Calibri" w:cs="Times New Roman"/>
                <w:color w:val="000000"/>
                <w:lang w:val="lt-LT"/>
              </w:rPr>
            </w:pPr>
            <w:r w:rsidRPr="00602F64">
              <w:rPr>
                <w:rFonts w:cs="Times New Roman"/>
                <w:lang w:val="lt-LT"/>
              </w:rPr>
              <w:t>Avarinio sustojimo mygtukas, Laikantys turėklai, Automatiškai užlenkiama platforma, Valdymo vietos - ant platformos ir sustojimo, Pritaikytas naudoti vidaus sąlygomis, Važiavimas - nuspaudus ir laikant, Pritaikytas žmonėms su neįgaliųjų vežimėliu, Pavara - elektrinė 24V maitinama iš baterijos, Tvirtinimas ant stulpelių, Stulpeliai tvirtinami ant pakopų</w:t>
            </w:r>
          </w:p>
        </w:tc>
      </w:tr>
      <w:tr w:rsidR="00602F64" w:rsidRPr="00602F64" w14:paraId="78DE8B42" w14:textId="77777777" w:rsidTr="002658E3">
        <w:trPr>
          <w:trHeight w:val="1370"/>
        </w:trPr>
        <w:tc>
          <w:tcPr>
            <w:tcW w:w="1471" w:type="pct"/>
            <w:tcBorders>
              <w:top w:val="single" w:sz="6" w:space="0" w:color="000000"/>
              <w:left w:val="single" w:sz="6" w:space="0" w:color="000000"/>
              <w:bottom w:val="single" w:sz="6" w:space="0" w:color="000000"/>
              <w:right w:val="single" w:sz="6" w:space="0" w:color="000000"/>
            </w:tcBorders>
            <w:vAlign w:val="center"/>
          </w:tcPr>
          <w:p w14:paraId="18E46D43"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Papildomai / Pastabos</w:t>
            </w:r>
          </w:p>
        </w:tc>
        <w:tc>
          <w:tcPr>
            <w:tcW w:w="3529" w:type="pct"/>
            <w:tcBorders>
              <w:top w:val="single" w:sz="6" w:space="0" w:color="000000"/>
              <w:left w:val="single" w:sz="6" w:space="0" w:color="000000"/>
              <w:bottom w:val="single" w:sz="6" w:space="0" w:color="000000"/>
              <w:right w:val="single" w:sz="6" w:space="0" w:color="000000"/>
            </w:tcBorders>
          </w:tcPr>
          <w:p w14:paraId="0E40732E" w14:textId="77777777" w:rsidR="00602F64" w:rsidRPr="00602F64" w:rsidRDefault="00602F64" w:rsidP="00602F64">
            <w:pPr>
              <w:pStyle w:val="Sraopastraipa"/>
              <w:numPr>
                <w:ilvl w:val="0"/>
                <w:numId w:val="6"/>
              </w:numPr>
              <w:spacing w:line="259" w:lineRule="auto"/>
              <w:ind w:left="172" w:hanging="172"/>
              <w:rPr>
                <w:rFonts w:eastAsia="Calibri" w:cs="Times New Roman"/>
                <w:color w:val="000000"/>
                <w:lang w:val="lt-LT"/>
              </w:rPr>
            </w:pPr>
            <w:r w:rsidRPr="00602F64">
              <w:rPr>
                <w:rFonts w:eastAsia="Calibri" w:cs="Times New Roman"/>
                <w:color w:val="000000"/>
                <w:lang w:val="lt-LT"/>
              </w:rPr>
              <w:t>Atitinka standartą EN 81-40;</w:t>
            </w:r>
          </w:p>
          <w:p w14:paraId="598F60A6" w14:textId="77777777" w:rsidR="00602F64" w:rsidRPr="00602F64" w:rsidRDefault="00602F64" w:rsidP="00602F64">
            <w:pPr>
              <w:pStyle w:val="Sraopastraipa"/>
              <w:numPr>
                <w:ilvl w:val="0"/>
                <w:numId w:val="6"/>
              </w:numPr>
              <w:spacing w:line="259" w:lineRule="auto"/>
              <w:ind w:left="172" w:hanging="172"/>
              <w:rPr>
                <w:rFonts w:eastAsia="Calibri" w:cs="Times New Roman"/>
                <w:color w:val="000000"/>
                <w:lang w:val="lt-LT"/>
              </w:rPr>
            </w:pPr>
            <w:r w:rsidRPr="00602F64">
              <w:rPr>
                <w:rFonts w:eastAsia="Calibri" w:cs="Times New Roman"/>
                <w:color w:val="000000"/>
                <w:lang w:val="lt-LT"/>
              </w:rPr>
              <w:t>Keltuvas turi būti sertifikuotas TUV ir pažymėtas CE ženklu;</w:t>
            </w:r>
          </w:p>
          <w:p w14:paraId="6C7B9396" w14:textId="77777777" w:rsidR="00602F64" w:rsidRPr="00602F64" w:rsidRDefault="00602F64" w:rsidP="00602F64">
            <w:pPr>
              <w:pStyle w:val="Sraopastraipa"/>
              <w:numPr>
                <w:ilvl w:val="0"/>
                <w:numId w:val="6"/>
              </w:numPr>
              <w:spacing w:line="259" w:lineRule="auto"/>
              <w:ind w:left="172" w:hanging="172"/>
              <w:rPr>
                <w:rFonts w:eastAsia="Calibri" w:cs="Times New Roman"/>
                <w:color w:val="000000"/>
                <w:lang w:val="lt-LT"/>
              </w:rPr>
            </w:pPr>
            <w:r w:rsidRPr="00602F64">
              <w:rPr>
                <w:rFonts w:eastAsia="Calibri" w:cs="Times New Roman"/>
                <w:color w:val="000000"/>
                <w:lang w:val="lt-LT"/>
              </w:rPr>
              <w:t>Garsinis ir vizualus informavimas LCD ekrane viršijus leistiną apkrovą;</w:t>
            </w:r>
          </w:p>
          <w:p w14:paraId="5BD9CA64" w14:textId="77777777" w:rsidR="00602F64" w:rsidRPr="00602F64" w:rsidRDefault="00602F64" w:rsidP="00602F64">
            <w:pPr>
              <w:pStyle w:val="Sraopastraipa"/>
              <w:numPr>
                <w:ilvl w:val="0"/>
                <w:numId w:val="6"/>
              </w:numPr>
              <w:spacing w:line="259" w:lineRule="auto"/>
              <w:ind w:left="172" w:hanging="172"/>
              <w:rPr>
                <w:rFonts w:eastAsia="Calibri" w:cs="Times New Roman"/>
                <w:color w:val="000000"/>
                <w:lang w:val="lt-LT"/>
              </w:rPr>
            </w:pPr>
            <w:r w:rsidRPr="00602F64">
              <w:rPr>
                <w:rFonts w:eastAsia="Calibri" w:cs="Times New Roman"/>
                <w:color w:val="000000"/>
                <w:lang w:val="lt-LT"/>
              </w:rPr>
              <w:t>Keltuvui suteikiama 24 mėn. garantija;</w:t>
            </w:r>
          </w:p>
          <w:p w14:paraId="4D36438E" w14:textId="77777777" w:rsidR="00602F64" w:rsidRPr="00602F64" w:rsidRDefault="00602F64" w:rsidP="00602F64">
            <w:pPr>
              <w:pStyle w:val="Sraopastraipa"/>
              <w:numPr>
                <w:ilvl w:val="0"/>
                <w:numId w:val="6"/>
              </w:numPr>
              <w:spacing w:line="259" w:lineRule="auto"/>
              <w:ind w:left="172" w:hanging="172"/>
              <w:rPr>
                <w:rFonts w:eastAsia="Calibri" w:cs="Times New Roman"/>
                <w:color w:val="000000"/>
                <w:lang w:val="lt-LT"/>
              </w:rPr>
            </w:pPr>
            <w:r w:rsidRPr="00602F64">
              <w:rPr>
                <w:rFonts w:eastAsia="Calibri" w:cs="Times New Roman"/>
                <w:color w:val="000000"/>
                <w:lang w:val="lt-LT"/>
              </w:rPr>
              <w:t>Keltuvo startas iš tiesios pozicijos, keltuvas sustoja ties paskutine pakopa ir ten parkuojasi;</w:t>
            </w:r>
          </w:p>
          <w:p w14:paraId="35CA87A3" w14:textId="77777777" w:rsidR="00602F64" w:rsidRPr="00602F64" w:rsidRDefault="00602F64" w:rsidP="00602F64">
            <w:pPr>
              <w:pStyle w:val="Sraopastraipa"/>
              <w:numPr>
                <w:ilvl w:val="0"/>
                <w:numId w:val="6"/>
              </w:numPr>
              <w:spacing w:line="259" w:lineRule="auto"/>
              <w:ind w:left="172" w:hanging="172"/>
              <w:rPr>
                <w:rFonts w:eastAsia="Calibri" w:cs="Times New Roman"/>
                <w:color w:val="000000"/>
                <w:lang w:val="lt-LT"/>
              </w:rPr>
            </w:pPr>
            <w:r w:rsidRPr="00602F64">
              <w:rPr>
                <w:rFonts w:eastAsia="Calibri" w:cs="Times New Roman"/>
                <w:color w:val="000000"/>
                <w:lang w:val="lt-LT"/>
              </w:rPr>
              <w:t>Maitinimą keltuvui atveda užsakovas, tiekėjas prijungia keltuvą į elektros tinklą.</w:t>
            </w:r>
          </w:p>
          <w:p w14:paraId="35C24504" w14:textId="77777777" w:rsidR="00602F64" w:rsidRPr="00602F64" w:rsidRDefault="00602F64" w:rsidP="002658E3">
            <w:pPr>
              <w:pStyle w:val="Sraopastraipa"/>
              <w:spacing w:line="259" w:lineRule="auto"/>
              <w:ind w:left="172"/>
              <w:rPr>
                <w:rFonts w:eastAsia="Calibri" w:cs="Times New Roman"/>
                <w:color w:val="000000"/>
                <w:lang w:val="lt-LT"/>
              </w:rPr>
            </w:pPr>
          </w:p>
        </w:tc>
      </w:tr>
      <w:bookmarkEnd w:id="0"/>
    </w:tbl>
    <w:p w14:paraId="516DE03A" w14:textId="77777777" w:rsidR="00602F64" w:rsidRPr="00602F64" w:rsidRDefault="00602F64" w:rsidP="00602F64">
      <w:pPr>
        <w:pStyle w:val="Sraopastraipa"/>
        <w:tabs>
          <w:tab w:val="left" w:pos="1134"/>
        </w:tabs>
        <w:spacing w:line="360" w:lineRule="auto"/>
        <w:ind w:left="0"/>
        <w:jc w:val="both"/>
        <w:rPr>
          <w:rFonts w:cs="Times New Roman"/>
          <w:szCs w:val="24"/>
        </w:rPr>
      </w:pPr>
    </w:p>
    <w:p w14:paraId="68DFA75D" w14:textId="20732FDE" w:rsidR="00DA5B60" w:rsidRPr="00602F64" w:rsidRDefault="00DA5B60" w:rsidP="00DA5B60">
      <w:pPr>
        <w:spacing w:line="360" w:lineRule="auto"/>
        <w:ind w:firstLine="851"/>
        <w:jc w:val="both"/>
        <w:rPr>
          <w:rFonts w:cs="Times New Roman"/>
          <w:szCs w:val="24"/>
        </w:rPr>
      </w:pPr>
      <w:bookmarkStart w:id="1" w:name="_Hlk198553755"/>
      <w:r w:rsidRPr="00602F64">
        <w:rPr>
          <w:rFonts w:cs="Times New Roman"/>
          <w:szCs w:val="24"/>
        </w:rPr>
        <w:t>Pastab</w:t>
      </w:r>
      <w:r w:rsidR="00602F64" w:rsidRPr="00602F64">
        <w:rPr>
          <w:rFonts w:cs="Times New Roman"/>
          <w:szCs w:val="24"/>
        </w:rPr>
        <w:t>a</w:t>
      </w:r>
      <w:r w:rsidRPr="00602F64">
        <w:rPr>
          <w:rFonts w:cs="Times New Roman"/>
          <w:szCs w:val="24"/>
        </w:rPr>
        <w:t xml:space="preserve">: </w:t>
      </w:r>
    </w:p>
    <w:p w14:paraId="111897ED" w14:textId="4A8EBAF3" w:rsidR="00B96237" w:rsidRPr="00602F64" w:rsidRDefault="00DA5B60" w:rsidP="00DA5B60">
      <w:pPr>
        <w:pStyle w:val="Sraopastraipa"/>
        <w:numPr>
          <w:ilvl w:val="0"/>
          <w:numId w:val="2"/>
        </w:numPr>
        <w:tabs>
          <w:tab w:val="left" w:pos="1134"/>
        </w:tabs>
        <w:spacing w:line="360" w:lineRule="auto"/>
        <w:ind w:left="0" w:firstLine="851"/>
        <w:jc w:val="both"/>
        <w:rPr>
          <w:rFonts w:cs="Times New Roman"/>
          <w:szCs w:val="24"/>
        </w:rPr>
      </w:pPr>
      <w:r w:rsidRPr="00602F64">
        <w:rPr>
          <w:rFonts w:cs="Times New Roman"/>
          <w:szCs w:val="24"/>
        </w:rPr>
        <w:t>Į pasiūlymo kainą turi būti įskaičiuota keltuvo pagaminimas, pristatymas į objektą,  keltuvo sumontavimas, elektros prijungimas, personalo apmokymas.</w:t>
      </w:r>
      <w:bookmarkEnd w:id="1"/>
    </w:p>
    <w:p w14:paraId="7E598D12" w14:textId="77777777" w:rsidR="00DA5B60" w:rsidRPr="00602F64" w:rsidRDefault="00DA5B60" w:rsidP="00DA5B60">
      <w:pPr>
        <w:tabs>
          <w:tab w:val="left" w:pos="1134"/>
        </w:tabs>
        <w:spacing w:line="360" w:lineRule="auto"/>
        <w:jc w:val="both"/>
        <w:rPr>
          <w:rFonts w:cs="Times New Roman"/>
          <w:szCs w:val="24"/>
        </w:rPr>
      </w:pPr>
    </w:p>
    <w:p w14:paraId="3CD9A99D" w14:textId="699B5CDE" w:rsidR="001C0477" w:rsidRPr="00602F64" w:rsidRDefault="00D35F0A" w:rsidP="004D7885">
      <w:pPr>
        <w:pStyle w:val="Sraopastraipa"/>
        <w:numPr>
          <w:ilvl w:val="0"/>
          <w:numId w:val="1"/>
        </w:numPr>
        <w:tabs>
          <w:tab w:val="left" w:pos="1134"/>
        </w:tabs>
        <w:spacing w:line="360" w:lineRule="auto"/>
        <w:ind w:left="0" w:firstLine="851"/>
        <w:jc w:val="both"/>
        <w:rPr>
          <w:rFonts w:cs="Times New Roman"/>
          <w:b/>
          <w:bCs/>
          <w:szCs w:val="24"/>
        </w:rPr>
      </w:pPr>
      <w:r w:rsidRPr="00602F64">
        <w:rPr>
          <w:rFonts w:cs="Times New Roman"/>
          <w:b/>
          <w:bCs/>
          <w:szCs w:val="24"/>
        </w:rPr>
        <w:t>Nuožulnus keltuvas</w:t>
      </w:r>
      <w:r w:rsidR="009D0181" w:rsidRPr="00602F64">
        <w:rPr>
          <w:rFonts w:cs="Times New Roman"/>
          <w:b/>
          <w:bCs/>
          <w:szCs w:val="24"/>
        </w:rPr>
        <w:t xml:space="preserve"> (įrengiamas laiptinėje)</w:t>
      </w:r>
    </w:p>
    <w:p w14:paraId="019CA256" w14:textId="77777777" w:rsidR="00104CF5" w:rsidRPr="00602F64" w:rsidRDefault="00104CF5" w:rsidP="00104CF5">
      <w:pPr>
        <w:pStyle w:val="Sraopastraipa"/>
        <w:tabs>
          <w:tab w:val="left" w:pos="1134"/>
        </w:tabs>
        <w:spacing w:line="360" w:lineRule="auto"/>
        <w:ind w:left="0" w:firstLine="851"/>
        <w:jc w:val="both"/>
        <w:rPr>
          <w:rFonts w:cs="Times New Roman"/>
          <w:b/>
          <w:bCs/>
          <w:szCs w:val="24"/>
        </w:rPr>
      </w:pPr>
      <w:r w:rsidRPr="00602F64">
        <w:rPr>
          <w:rFonts w:cs="Times New Roman"/>
          <w:b/>
          <w:bCs/>
          <w:szCs w:val="24"/>
        </w:rPr>
        <w:t>Keltuvo turėklai</w:t>
      </w:r>
    </w:p>
    <w:p w14:paraId="3DB77BE4" w14:textId="49E8627E" w:rsidR="00104CF5" w:rsidRPr="00602F64" w:rsidRDefault="00104CF5" w:rsidP="00104CF5">
      <w:pPr>
        <w:pStyle w:val="Sraopastraipa"/>
        <w:tabs>
          <w:tab w:val="left" w:pos="1134"/>
        </w:tabs>
        <w:spacing w:line="360" w:lineRule="auto"/>
        <w:ind w:left="0" w:firstLine="851"/>
        <w:jc w:val="both"/>
        <w:rPr>
          <w:rFonts w:cs="Times New Roman"/>
          <w:szCs w:val="24"/>
        </w:rPr>
      </w:pPr>
      <w:r w:rsidRPr="00602F64">
        <w:rPr>
          <w:rFonts w:cs="Times New Roman"/>
          <w:szCs w:val="24"/>
        </w:rPr>
        <w:t>Prieš pradedant keltuvo montavimą, tiekėjas privalo demontuoti esamus laiptinės turėklus.</w:t>
      </w:r>
      <w:r w:rsidR="00470861" w:rsidRPr="00602F64">
        <w:rPr>
          <w:rFonts w:cs="Times New Roman"/>
          <w:szCs w:val="24"/>
        </w:rPr>
        <w:t xml:space="preserve"> Demontuojamų turėklų ilgis – 8,80 m.</w:t>
      </w:r>
    </w:p>
    <w:p w14:paraId="0735BE89" w14:textId="0AF67038" w:rsidR="00104CF5" w:rsidRPr="00602F64" w:rsidRDefault="00470861" w:rsidP="00104CF5">
      <w:pPr>
        <w:pStyle w:val="Sraopastraipa"/>
        <w:tabs>
          <w:tab w:val="left" w:pos="1134"/>
        </w:tabs>
        <w:spacing w:line="360" w:lineRule="auto"/>
        <w:ind w:left="0" w:firstLine="851"/>
        <w:jc w:val="both"/>
        <w:rPr>
          <w:rFonts w:cs="Times New Roman"/>
          <w:szCs w:val="24"/>
        </w:rPr>
      </w:pPr>
      <w:r w:rsidRPr="00602F64">
        <w:rPr>
          <w:rFonts w:cs="Times New Roman"/>
          <w:szCs w:val="24"/>
        </w:rPr>
        <w:t>Montuojamas b</w:t>
      </w:r>
      <w:r w:rsidR="00104CF5" w:rsidRPr="00602F64">
        <w:rPr>
          <w:rFonts w:cs="Times New Roman"/>
          <w:szCs w:val="24"/>
        </w:rPr>
        <w:t xml:space="preserve">ėginis turėklas, keltuvas važiuoja vidine laiptų puse (dešine puse žiūrint iš laiptų apačios į viršų). Skirtas naudoti patalpose. Bėginis turėklas tvirtinamas prie laiptų kolonomis </w:t>
      </w:r>
      <w:r w:rsidR="00104CF5" w:rsidRPr="00602F64">
        <w:rPr>
          <w:rFonts w:cs="Times New Roman"/>
          <w:szCs w:val="24"/>
        </w:rPr>
        <w:lastRenderedPageBreak/>
        <w:t>(statramsčiais). Dažytas spalva RAL 7035, arba  kita spalva pagal RAL katalogą (parenkama suderinus su užsakovu).</w:t>
      </w:r>
    </w:p>
    <w:p w14:paraId="637DF35F" w14:textId="77777777" w:rsidR="00602F64" w:rsidRPr="00602F64" w:rsidRDefault="00602F64" w:rsidP="00104CF5">
      <w:pPr>
        <w:pStyle w:val="Sraopastraipa"/>
        <w:tabs>
          <w:tab w:val="left" w:pos="1134"/>
        </w:tabs>
        <w:spacing w:line="360" w:lineRule="auto"/>
        <w:ind w:left="0" w:firstLine="851"/>
        <w:jc w:val="both"/>
        <w:rPr>
          <w:rFonts w:cs="Times New Roman"/>
          <w:b/>
          <w:bCs/>
          <w:szCs w:val="24"/>
        </w:rPr>
      </w:pPr>
    </w:p>
    <w:p w14:paraId="33DB424C" w14:textId="7E00104A" w:rsidR="00104CF5" w:rsidRPr="00602F64" w:rsidRDefault="00104CF5" w:rsidP="00104CF5">
      <w:pPr>
        <w:pStyle w:val="Sraopastraipa"/>
        <w:tabs>
          <w:tab w:val="left" w:pos="1134"/>
        </w:tabs>
        <w:spacing w:line="360" w:lineRule="auto"/>
        <w:ind w:left="0" w:firstLine="851"/>
        <w:jc w:val="both"/>
        <w:rPr>
          <w:rFonts w:cs="Times New Roman"/>
          <w:b/>
          <w:bCs/>
          <w:szCs w:val="24"/>
        </w:rPr>
      </w:pPr>
      <w:r w:rsidRPr="00602F64">
        <w:rPr>
          <w:rFonts w:cs="Times New Roman"/>
          <w:b/>
          <w:bCs/>
          <w:szCs w:val="24"/>
        </w:rPr>
        <w:t>Specifikacijos:</w:t>
      </w:r>
    </w:p>
    <w:tbl>
      <w:tblPr>
        <w:tblStyle w:val="TableGrid"/>
        <w:tblW w:w="5000" w:type="pct"/>
        <w:tblInd w:w="0" w:type="dxa"/>
        <w:tblCellMar>
          <w:top w:w="95" w:type="dxa"/>
          <w:left w:w="83" w:type="dxa"/>
          <w:right w:w="91" w:type="dxa"/>
        </w:tblCellMar>
        <w:tblLook w:val="04A0" w:firstRow="1" w:lastRow="0" w:firstColumn="1" w:lastColumn="0" w:noHBand="0" w:noVBand="1"/>
      </w:tblPr>
      <w:tblGrid>
        <w:gridCol w:w="2831"/>
        <w:gridCol w:w="6791"/>
      </w:tblGrid>
      <w:tr w:rsidR="00602F64" w:rsidRPr="00602F64" w14:paraId="208AF7DD"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437EBDFE"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Tipas</w:t>
            </w:r>
          </w:p>
        </w:tc>
        <w:tc>
          <w:tcPr>
            <w:tcW w:w="3529" w:type="pct"/>
            <w:tcBorders>
              <w:top w:val="single" w:sz="6" w:space="0" w:color="000000"/>
              <w:left w:val="single" w:sz="6" w:space="0" w:color="000000"/>
              <w:bottom w:val="single" w:sz="6" w:space="0" w:color="000000"/>
              <w:right w:val="single" w:sz="6" w:space="0" w:color="000000"/>
            </w:tcBorders>
          </w:tcPr>
          <w:p w14:paraId="704BA1CC"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Laiptinis nuožulnus keltuvas</w:t>
            </w:r>
          </w:p>
        </w:tc>
      </w:tr>
      <w:tr w:rsidR="00602F64" w:rsidRPr="00602F64" w14:paraId="5009CC7A"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0E538A5E"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Greitis</w:t>
            </w:r>
          </w:p>
        </w:tc>
        <w:tc>
          <w:tcPr>
            <w:tcW w:w="3529" w:type="pct"/>
            <w:tcBorders>
              <w:top w:val="single" w:sz="6" w:space="0" w:color="000000"/>
              <w:left w:val="single" w:sz="6" w:space="0" w:color="000000"/>
              <w:bottom w:val="single" w:sz="6" w:space="0" w:color="000000"/>
              <w:right w:val="single" w:sz="6" w:space="0" w:color="000000"/>
            </w:tcBorders>
          </w:tcPr>
          <w:p w14:paraId="35EFEAA7"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0.06 - 0.1 m/s</w:t>
            </w:r>
          </w:p>
        </w:tc>
      </w:tr>
      <w:tr w:rsidR="00602F64" w:rsidRPr="00602F64" w14:paraId="1ED61C87"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22F64CEC"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Keliamoji galia</w:t>
            </w:r>
          </w:p>
        </w:tc>
        <w:tc>
          <w:tcPr>
            <w:tcW w:w="3529" w:type="pct"/>
            <w:tcBorders>
              <w:top w:val="single" w:sz="6" w:space="0" w:color="000000"/>
              <w:left w:val="single" w:sz="6" w:space="0" w:color="000000"/>
              <w:bottom w:val="single" w:sz="6" w:space="0" w:color="000000"/>
              <w:right w:val="single" w:sz="6" w:space="0" w:color="000000"/>
            </w:tcBorders>
          </w:tcPr>
          <w:p w14:paraId="5DF1C316"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225 kg</w:t>
            </w:r>
          </w:p>
        </w:tc>
      </w:tr>
      <w:tr w:rsidR="00602F64" w:rsidRPr="00602F64" w14:paraId="70891987" w14:textId="77777777" w:rsidTr="002658E3">
        <w:trPr>
          <w:trHeight w:val="465"/>
        </w:trPr>
        <w:tc>
          <w:tcPr>
            <w:tcW w:w="1471" w:type="pct"/>
            <w:tcBorders>
              <w:top w:val="single" w:sz="6" w:space="0" w:color="000000"/>
              <w:left w:val="single" w:sz="6" w:space="0" w:color="000000"/>
              <w:bottom w:val="single" w:sz="6" w:space="0" w:color="000000"/>
              <w:right w:val="single" w:sz="6" w:space="0" w:color="000000"/>
            </w:tcBorders>
          </w:tcPr>
          <w:p w14:paraId="17113259"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Platformos matmenys (plotis x gylis, mm)</w:t>
            </w:r>
          </w:p>
        </w:tc>
        <w:tc>
          <w:tcPr>
            <w:tcW w:w="3529" w:type="pct"/>
            <w:tcBorders>
              <w:top w:val="single" w:sz="6" w:space="0" w:color="000000"/>
              <w:left w:val="single" w:sz="6" w:space="0" w:color="000000"/>
              <w:bottom w:val="single" w:sz="6" w:space="0" w:color="000000"/>
              <w:right w:val="single" w:sz="6" w:space="0" w:color="000000"/>
            </w:tcBorders>
            <w:vAlign w:val="center"/>
          </w:tcPr>
          <w:p w14:paraId="09C548DE"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800x900 mm (tikslinama atlikus detalius matavimus objekte)</w:t>
            </w:r>
          </w:p>
        </w:tc>
      </w:tr>
      <w:tr w:rsidR="00602F64" w:rsidRPr="00602F64" w14:paraId="021E0A21"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56A548AD"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Sustojimų skaičius</w:t>
            </w:r>
          </w:p>
        </w:tc>
        <w:tc>
          <w:tcPr>
            <w:tcW w:w="3529" w:type="pct"/>
            <w:tcBorders>
              <w:top w:val="single" w:sz="6" w:space="0" w:color="000000"/>
              <w:left w:val="single" w:sz="6" w:space="0" w:color="000000"/>
              <w:bottom w:val="single" w:sz="6" w:space="0" w:color="000000"/>
              <w:right w:val="single" w:sz="6" w:space="0" w:color="000000"/>
            </w:tcBorders>
          </w:tcPr>
          <w:p w14:paraId="1DE1FFC6"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3</w:t>
            </w:r>
          </w:p>
        </w:tc>
      </w:tr>
      <w:tr w:rsidR="00602F64" w:rsidRPr="00602F64" w14:paraId="0210E386"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55773422"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Reikalinga elektros srovė</w:t>
            </w:r>
          </w:p>
        </w:tc>
        <w:tc>
          <w:tcPr>
            <w:tcW w:w="3529" w:type="pct"/>
            <w:tcBorders>
              <w:top w:val="single" w:sz="6" w:space="0" w:color="000000"/>
              <w:left w:val="single" w:sz="6" w:space="0" w:color="000000"/>
              <w:bottom w:val="single" w:sz="6" w:space="0" w:color="000000"/>
              <w:right w:val="single" w:sz="6" w:space="0" w:color="000000"/>
            </w:tcBorders>
          </w:tcPr>
          <w:p w14:paraId="5917D345"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230 V</w:t>
            </w:r>
          </w:p>
        </w:tc>
      </w:tr>
      <w:tr w:rsidR="00602F64" w:rsidRPr="00602F64" w14:paraId="5C9B5990"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5CF53CE8" w14:textId="2D2004E4"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Grindų danga(platformos)</w:t>
            </w:r>
          </w:p>
        </w:tc>
        <w:tc>
          <w:tcPr>
            <w:tcW w:w="3529" w:type="pct"/>
            <w:tcBorders>
              <w:top w:val="single" w:sz="6" w:space="0" w:color="000000"/>
              <w:left w:val="single" w:sz="6" w:space="0" w:color="000000"/>
              <w:bottom w:val="single" w:sz="6" w:space="0" w:color="000000"/>
              <w:right w:val="single" w:sz="6" w:space="0" w:color="000000"/>
            </w:tcBorders>
          </w:tcPr>
          <w:p w14:paraId="472E7716"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Neslidi rifliuoto aliuminio danga arba analogiška</w:t>
            </w:r>
          </w:p>
        </w:tc>
      </w:tr>
      <w:tr w:rsidR="00602F64" w:rsidRPr="00602F64" w14:paraId="14812418"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4EC7C998"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Kėlimo eiga (įstrižainė)</w:t>
            </w:r>
          </w:p>
        </w:tc>
        <w:tc>
          <w:tcPr>
            <w:tcW w:w="3529" w:type="pct"/>
            <w:tcBorders>
              <w:top w:val="single" w:sz="6" w:space="0" w:color="000000"/>
              <w:left w:val="single" w:sz="6" w:space="0" w:color="000000"/>
              <w:bottom w:val="single" w:sz="6" w:space="0" w:color="000000"/>
              <w:right w:val="single" w:sz="6" w:space="0" w:color="000000"/>
            </w:tcBorders>
          </w:tcPr>
          <w:p w14:paraId="618DB5B7"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Apie 11000 mm (tikslinama atlikus detalius matavimus objekte)</w:t>
            </w:r>
          </w:p>
        </w:tc>
      </w:tr>
      <w:tr w:rsidR="00602F64" w:rsidRPr="00602F64" w14:paraId="5D78BE10"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395274CD"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Galingumas</w:t>
            </w:r>
          </w:p>
        </w:tc>
        <w:tc>
          <w:tcPr>
            <w:tcW w:w="3529" w:type="pct"/>
            <w:tcBorders>
              <w:top w:val="single" w:sz="6" w:space="0" w:color="000000"/>
              <w:left w:val="single" w:sz="6" w:space="0" w:color="000000"/>
              <w:bottom w:val="single" w:sz="6" w:space="0" w:color="000000"/>
              <w:right w:val="single" w:sz="6" w:space="0" w:color="000000"/>
            </w:tcBorders>
          </w:tcPr>
          <w:p w14:paraId="2B57AC46"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0,5kW</w:t>
            </w:r>
          </w:p>
        </w:tc>
      </w:tr>
      <w:tr w:rsidR="00602F64" w:rsidRPr="00602F64" w14:paraId="47199AB7"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7C205456"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180 laipsnių posūkių skaičius</w:t>
            </w:r>
          </w:p>
        </w:tc>
        <w:tc>
          <w:tcPr>
            <w:tcW w:w="3529" w:type="pct"/>
            <w:tcBorders>
              <w:top w:val="single" w:sz="6" w:space="0" w:color="000000"/>
              <w:left w:val="single" w:sz="6" w:space="0" w:color="000000"/>
              <w:bottom w:val="single" w:sz="6" w:space="0" w:color="000000"/>
              <w:right w:val="single" w:sz="6" w:space="0" w:color="000000"/>
            </w:tcBorders>
          </w:tcPr>
          <w:p w14:paraId="7F504FFD"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2</w:t>
            </w:r>
          </w:p>
        </w:tc>
      </w:tr>
      <w:tr w:rsidR="00602F64" w:rsidRPr="00602F64" w14:paraId="1C0F5892"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3C51376C"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90 laipsnių posūkių skaičius</w:t>
            </w:r>
          </w:p>
        </w:tc>
        <w:tc>
          <w:tcPr>
            <w:tcW w:w="3529" w:type="pct"/>
            <w:tcBorders>
              <w:top w:val="single" w:sz="6" w:space="0" w:color="000000"/>
              <w:left w:val="single" w:sz="6" w:space="0" w:color="000000"/>
              <w:bottom w:val="single" w:sz="6" w:space="0" w:color="000000"/>
              <w:right w:val="single" w:sz="6" w:space="0" w:color="000000"/>
            </w:tcBorders>
          </w:tcPr>
          <w:p w14:paraId="12C7F504"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Ne mažiau 1</w:t>
            </w:r>
          </w:p>
        </w:tc>
      </w:tr>
      <w:tr w:rsidR="00602F64" w:rsidRPr="00602F64" w14:paraId="0EDA2E0B"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13C5A2C6"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Platformos spalva</w:t>
            </w:r>
          </w:p>
        </w:tc>
        <w:tc>
          <w:tcPr>
            <w:tcW w:w="3529" w:type="pct"/>
            <w:tcBorders>
              <w:top w:val="single" w:sz="6" w:space="0" w:color="000000"/>
              <w:left w:val="single" w:sz="6" w:space="0" w:color="000000"/>
              <w:bottom w:val="single" w:sz="6" w:space="0" w:color="000000"/>
              <w:right w:val="single" w:sz="6" w:space="0" w:color="000000"/>
            </w:tcBorders>
          </w:tcPr>
          <w:p w14:paraId="20022F38"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RAL 7035</w:t>
            </w:r>
          </w:p>
        </w:tc>
      </w:tr>
      <w:tr w:rsidR="00602F64" w:rsidRPr="00602F64" w14:paraId="42CB9A6C"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63252666"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Bėgiai</w:t>
            </w:r>
          </w:p>
        </w:tc>
        <w:tc>
          <w:tcPr>
            <w:tcW w:w="3529" w:type="pct"/>
            <w:tcBorders>
              <w:top w:val="single" w:sz="6" w:space="0" w:color="000000"/>
              <w:left w:val="single" w:sz="6" w:space="0" w:color="000000"/>
              <w:bottom w:val="single" w:sz="6" w:space="0" w:color="000000"/>
              <w:right w:val="single" w:sz="6" w:space="0" w:color="000000"/>
            </w:tcBorders>
          </w:tcPr>
          <w:p w14:paraId="233EFF0F"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Dažyto plieno bėgiai</w:t>
            </w:r>
          </w:p>
        </w:tc>
      </w:tr>
      <w:tr w:rsidR="00602F64" w:rsidRPr="00602F64" w14:paraId="25821D66" w14:textId="77777777" w:rsidTr="002658E3">
        <w:trPr>
          <w:trHeight w:val="315"/>
        </w:trPr>
        <w:tc>
          <w:tcPr>
            <w:tcW w:w="1471" w:type="pct"/>
            <w:tcBorders>
              <w:top w:val="single" w:sz="6" w:space="0" w:color="000000"/>
              <w:left w:val="single" w:sz="6" w:space="0" w:color="000000"/>
              <w:bottom w:val="single" w:sz="6" w:space="0" w:color="000000"/>
              <w:right w:val="single" w:sz="6" w:space="0" w:color="000000"/>
            </w:tcBorders>
          </w:tcPr>
          <w:p w14:paraId="17EFEF03"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Valdymo elementai</w:t>
            </w:r>
          </w:p>
        </w:tc>
        <w:tc>
          <w:tcPr>
            <w:tcW w:w="3529" w:type="pct"/>
            <w:tcBorders>
              <w:top w:val="single" w:sz="6" w:space="0" w:color="000000"/>
              <w:left w:val="single" w:sz="6" w:space="0" w:color="000000"/>
              <w:bottom w:val="single" w:sz="6" w:space="0" w:color="000000"/>
              <w:right w:val="single" w:sz="6" w:space="0" w:color="000000"/>
            </w:tcBorders>
          </w:tcPr>
          <w:p w14:paraId="6AB10E65"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Integruota ant platformos pultas su lanksčiu kabeliu. Bevieliai valdymo pultai aukštuose</w:t>
            </w:r>
          </w:p>
        </w:tc>
      </w:tr>
      <w:tr w:rsidR="00602F64" w:rsidRPr="00602F64" w14:paraId="348345A9" w14:textId="77777777" w:rsidTr="002658E3">
        <w:trPr>
          <w:trHeight w:val="1065"/>
        </w:trPr>
        <w:tc>
          <w:tcPr>
            <w:tcW w:w="1471" w:type="pct"/>
            <w:tcBorders>
              <w:top w:val="single" w:sz="6" w:space="0" w:color="000000"/>
              <w:left w:val="single" w:sz="6" w:space="0" w:color="000000"/>
              <w:bottom w:val="single" w:sz="6" w:space="0" w:color="000000"/>
              <w:right w:val="single" w:sz="6" w:space="0" w:color="000000"/>
            </w:tcBorders>
            <w:vAlign w:val="center"/>
          </w:tcPr>
          <w:p w14:paraId="0BAE8A54"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Kita informacija</w:t>
            </w:r>
          </w:p>
        </w:tc>
        <w:tc>
          <w:tcPr>
            <w:tcW w:w="3529" w:type="pct"/>
            <w:tcBorders>
              <w:top w:val="single" w:sz="6" w:space="0" w:color="000000"/>
              <w:left w:val="single" w:sz="6" w:space="0" w:color="000000"/>
              <w:bottom w:val="single" w:sz="6" w:space="0" w:color="000000"/>
              <w:right w:val="single" w:sz="6" w:space="0" w:color="000000"/>
            </w:tcBorders>
          </w:tcPr>
          <w:p w14:paraId="41FD7BCD"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Avarinio sustojimo mygtukas, Laikantys turėklai, Automatiškai užlenkiama platforma, Valdymo vietos - ant platformos ir sustojimo, Pritaikytas naudoti vidaus sąlygomis, Pritaikytas žmonėms su neįgaliųjų vežimėliu, Pavara - elektrinė 24V maitinama iš baterijos, Tvirtinimas ant stulpelių, Šepetėliai keltuvo šonuose, Platforma automatiškai užsilenkia po tam tikro laiko palikus keltuvą be priežiūros, Stulpeliai tvirtinami ant pakopų, Keltuvas važiuoja vidine laiptų puse (kaire puse žiūrint iš apačios į viršų)</w:t>
            </w:r>
          </w:p>
        </w:tc>
      </w:tr>
      <w:tr w:rsidR="00602F64" w:rsidRPr="00602F64" w14:paraId="5D58F781" w14:textId="77777777" w:rsidTr="002658E3">
        <w:trPr>
          <w:trHeight w:val="1920"/>
        </w:trPr>
        <w:tc>
          <w:tcPr>
            <w:tcW w:w="1471" w:type="pct"/>
            <w:tcBorders>
              <w:top w:val="single" w:sz="6" w:space="0" w:color="000000"/>
              <w:left w:val="single" w:sz="6" w:space="0" w:color="000000"/>
              <w:bottom w:val="single" w:sz="6" w:space="0" w:color="000000"/>
              <w:right w:val="single" w:sz="6" w:space="0" w:color="000000"/>
            </w:tcBorders>
            <w:vAlign w:val="center"/>
          </w:tcPr>
          <w:p w14:paraId="2B14243C"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Papildomai / Pastabos</w:t>
            </w:r>
          </w:p>
        </w:tc>
        <w:tc>
          <w:tcPr>
            <w:tcW w:w="3529" w:type="pct"/>
            <w:tcBorders>
              <w:top w:val="single" w:sz="6" w:space="0" w:color="000000"/>
              <w:left w:val="single" w:sz="6" w:space="0" w:color="000000"/>
              <w:bottom w:val="single" w:sz="6" w:space="0" w:color="000000"/>
              <w:right w:val="single" w:sz="6" w:space="0" w:color="000000"/>
            </w:tcBorders>
          </w:tcPr>
          <w:p w14:paraId="3EBEE258"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 Keltuvo startas iš 180 laipsnių posūkio pirmame aukšte, sustoja antrame aukšte ties paskutine pakopa ir parkuojasi 90 laipsnių kampu nuožulniai;</w:t>
            </w:r>
          </w:p>
          <w:p w14:paraId="3BFE2DEC"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 Atitinka standartą EN 81-40;</w:t>
            </w:r>
          </w:p>
          <w:p w14:paraId="21349C6A"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 Garsinis ir vizualus informavimas LCD ekrane viršijus leistiną apkrovą;</w:t>
            </w:r>
          </w:p>
          <w:p w14:paraId="7A6154A3"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 Keltuvas turi būti sertifikuotas TUV ir pažymėtas CE ženklu;</w:t>
            </w:r>
          </w:p>
          <w:p w14:paraId="02F8F205" w14:textId="77777777" w:rsidR="00602F64" w:rsidRPr="00602F64" w:rsidRDefault="00602F64" w:rsidP="002658E3">
            <w:pPr>
              <w:spacing w:line="259" w:lineRule="auto"/>
              <w:rPr>
                <w:rFonts w:eastAsia="Calibri" w:cs="Times New Roman"/>
                <w:color w:val="000000"/>
                <w:lang w:val="lt-LT"/>
              </w:rPr>
            </w:pPr>
            <w:r w:rsidRPr="00602F64">
              <w:rPr>
                <w:rFonts w:eastAsia="Calibri" w:cs="Times New Roman"/>
                <w:color w:val="000000"/>
                <w:lang w:val="lt-LT"/>
              </w:rPr>
              <w:t>- Keltuvui suteikiama 24 mėn. garantija;</w:t>
            </w:r>
          </w:p>
          <w:p w14:paraId="23696696" w14:textId="77777777" w:rsidR="00602F64" w:rsidRPr="00602F64" w:rsidRDefault="00602F64" w:rsidP="00602F64">
            <w:pPr>
              <w:pStyle w:val="Sraopastraipa"/>
              <w:numPr>
                <w:ilvl w:val="0"/>
                <w:numId w:val="6"/>
              </w:numPr>
              <w:spacing w:line="259" w:lineRule="auto"/>
              <w:ind w:left="172" w:hanging="172"/>
              <w:rPr>
                <w:rFonts w:eastAsia="Calibri" w:cs="Times New Roman"/>
                <w:color w:val="000000"/>
                <w:lang w:val="lt-LT"/>
              </w:rPr>
            </w:pPr>
            <w:r w:rsidRPr="00602F64">
              <w:rPr>
                <w:rFonts w:eastAsia="Calibri" w:cs="Times New Roman"/>
                <w:color w:val="000000"/>
                <w:lang w:val="lt-LT"/>
              </w:rPr>
              <w:t>Maitinimą keltuvui atveda užsakovas, tiekėjas prijungia keltuvą į elektros tinklą;</w:t>
            </w:r>
          </w:p>
          <w:p w14:paraId="1D9147E3" w14:textId="77777777" w:rsidR="00602F64" w:rsidRPr="00602F64" w:rsidRDefault="00602F64" w:rsidP="00602F64">
            <w:pPr>
              <w:pStyle w:val="Sraopastraipa"/>
              <w:numPr>
                <w:ilvl w:val="0"/>
                <w:numId w:val="6"/>
              </w:numPr>
              <w:spacing w:line="259" w:lineRule="auto"/>
              <w:ind w:left="172" w:hanging="172"/>
              <w:rPr>
                <w:rFonts w:eastAsia="Calibri" w:cs="Times New Roman"/>
                <w:color w:val="000000"/>
                <w:lang w:val="lt-LT"/>
              </w:rPr>
            </w:pPr>
            <w:r w:rsidRPr="00602F64">
              <w:rPr>
                <w:rFonts w:eastAsia="Calibri" w:cs="Times New Roman"/>
                <w:color w:val="000000"/>
                <w:lang w:val="lt-LT"/>
              </w:rPr>
              <w:lastRenderedPageBreak/>
              <w:t xml:space="preserve">Turėklus demontuoja tiekėjas ir įrengia higienos normas atitinkantį turėklų užpildą kas 10 cm </w:t>
            </w:r>
            <w:proofErr w:type="spellStart"/>
            <w:r w:rsidRPr="00602F64">
              <w:rPr>
                <w:rFonts w:eastAsia="Calibri" w:cs="Times New Roman"/>
                <w:color w:val="000000"/>
                <w:lang w:val="lt-LT"/>
              </w:rPr>
              <w:t>skersinukais</w:t>
            </w:r>
            <w:proofErr w:type="spellEnd"/>
            <w:r w:rsidRPr="00602F64">
              <w:rPr>
                <w:rFonts w:eastAsia="Calibri" w:cs="Times New Roman"/>
                <w:color w:val="000000"/>
                <w:lang w:val="lt-LT"/>
              </w:rPr>
              <w:t>, dažyta RAL 7035 spalva.</w:t>
            </w:r>
          </w:p>
          <w:p w14:paraId="697F8D34" w14:textId="77777777" w:rsidR="00602F64" w:rsidRPr="00602F64" w:rsidRDefault="00602F64" w:rsidP="002658E3">
            <w:pPr>
              <w:pStyle w:val="Sraopastraipa"/>
              <w:spacing w:line="259" w:lineRule="auto"/>
              <w:ind w:left="172"/>
              <w:rPr>
                <w:rFonts w:eastAsia="Calibri" w:cs="Times New Roman"/>
                <w:color w:val="000000"/>
                <w:lang w:val="lt-LT"/>
              </w:rPr>
            </w:pPr>
          </w:p>
        </w:tc>
      </w:tr>
    </w:tbl>
    <w:p w14:paraId="61D78A14" w14:textId="77777777" w:rsidR="00602F64" w:rsidRDefault="00602F64" w:rsidP="00602F64">
      <w:pPr>
        <w:tabs>
          <w:tab w:val="left" w:pos="1134"/>
        </w:tabs>
        <w:spacing w:line="360" w:lineRule="auto"/>
        <w:jc w:val="both"/>
      </w:pPr>
    </w:p>
    <w:p w14:paraId="3344710C" w14:textId="77777777" w:rsidR="009D0181" w:rsidRDefault="009D0181" w:rsidP="004D7885">
      <w:pPr>
        <w:spacing w:line="360" w:lineRule="auto"/>
        <w:jc w:val="both"/>
      </w:pPr>
    </w:p>
    <w:p w14:paraId="7C7BF2D6" w14:textId="27955517" w:rsidR="004D7885" w:rsidRDefault="004D7885" w:rsidP="004D7885">
      <w:pPr>
        <w:spacing w:line="360" w:lineRule="auto"/>
        <w:ind w:firstLine="851"/>
        <w:jc w:val="both"/>
      </w:pPr>
      <w:r w:rsidRPr="001C0477">
        <w:rPr>
          <w:b/>
          <w:bCs/>
          <w:noProof/>
        </w:rPr>
        <w:drawing>
          <wp:inline distT="0" distB="0" distL="0" distR="0" wp14:anchorId="26EE1FA3" wp14:editId="18406BC0">
            <wp:extent cx="3190875" cy="4629150"/>
            <wp:effectExtent l="0" t="0" r="9525" b="0"/>
            <wp:docPr id="156275872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90875" cy="4629150"/>
                    </a:xfrm>
                    <a:prstGeom prst="rect">
                      <a:avLst/>
                    </a:prstGeom>
                    <a:noFill/>
                    <a:ln>
                      <a:noFill/>
                    </a:ln>
                  </pic:spPr>
                </pic:pic>
              </a:graphicData>
            </a:graphic>
          </wp:inline>
        </w:drawing>
      </w:r>
    </w:p>
    <w:p w14:paraId="2416DFE5" w14:textId="77777777" w:rsidR="00DA5B60" w:rsidRDefault="00DA5B60" w:rsidP="004D7885">
      <w:pPr>
        <w:spacing w:line="360" w:lineRule="auto"/>
        <w:ind w:firstLine="851"/>
        <w:jc w:val="both"/>
      </w:pPr>
    </w:p>
    <w:p w14:paraId="3017B254" w14:textId="39013F51" w:rsidR="00DA5B60" w:rsidRDefault="00DA5B60" w:rsidP="00602F64">
      <w:pPr>
        <w:spacing w:line="360" w:lineRule="auto"/>
        <w:ind w:firstLine="851"/>
        <w:jc w:val="both"/>
      </w:pPr>
      <w:r>
        <w:t>Pastab</w:t>
      </w:r>
      <w:r w:rsidR="00602F64">
        <w:t>a</w:t>
      </w:r>
      <w:r>
        <w:t xml:space="preserve">: </w:t>
      </w:r>
    </w:p>
    <w:p w14:paraId="0FB2D990" w14:textId="027BEB85" w:rsidR="00DA5B60" w:rsidRDefault="00602F64" w:rsidP="00165E84">
      <w:pPr>
        <w:tabs>
          <w:tab w:val="left" w:pos="1134"/>
        </w:tabs>
        <w:spacing w:line="360" w:lineRule="auto"/>
        <w:ind w:firstLine="851"/>
        <w:jc w:val="both"/>
      </w:pPr>
      <w:r>
        <w:t>1</w:t>
      </w:r>
      <w:r w:rsidR="00DA5B60">
        <w:t>.</w:t>
      </w:r>
      <w:r w:rsidR="00DA5B60">
        <w:tab/>
        <w:t>Į pasiūlymo kainą turi būti įskaičiuota esamų laiptinės turėklų demontavimas, keltuvo pagaminimas, pristatymas į objektą, naujų turėklų sumontavimas, turėklų užpildų įrengimas, keltuvo sumontavimas, elektros prijungimas, personalo apmokymas</w:t>
      </w:r>
      <w:r w:rsidR="00165E84">
        <w:t>;</w:t>
      </w:r>
    </w:p>
    <w:p w14:paraId="0CA54B38" w14:textId="77777777" w:rsidR="00165E84" w:rsidRDefault="00165E84" w:rsidP="00165E84">
      <w:pPr>
        <w:tabs>
          <w:tab w:val="left" w:pos="1134"/>
        </w:tabs>
        <w:spacing w:line="360" w:lineRule="auto"/>
        <w:ind w:firstLine="851"/>
        <w:jc w:val="both"/>
      </w:pPr>
      <w:r>
        <w:t>3. Aplinkosauginiai reikalavimai:</w:t>
      </w:r>
    </w:p>
    <w:p w14:paraId="7E448B20" w14:textId="499EB1A6" w:rsidR="00165E84" w:rsidRPr="00165E84" w:rsidRDefault="00165E84" w:rsidP="00165E84">
      <w:pPr>
        <w:tabs>
          <w:tab w:val="left" w:pos="1134"/>
        </w:tabs>
        <w:spacing w:line="360" w:lineRule="auto"/>
        <w:ind w:firstLine="851"/>
        <w:jc w:val="both"/>
      </w:pPr>
      <w:r>
        <w:t xml:space="preserve">3.1 </w:t>
      </w:r>
      <w:r w:rsidRPr="00165E84">
        <w:rPr>
          <w:szCs w:val="24"/>
        </w:rPr>
        <w:t>Šalys, vadovaudamasi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493AE09E" w14:textId="77777777" w:rsidR="005805F8" w:rsidRDefault="00165E84" w:rsidP="005805F8">
      <w:pPr>
        <w:tabs>
          <w:tab w:val="left" w:pos="1134"/>
        </w:tabs>
        <w:spacing w:line="360" w:lineRule="auto"/>
        <w:ind w:firstLine="851"/>
        <w:jc w:val="both"/>
        <w:rPr>
          <w:szCs w:val="24"/>
        </w:rPr>
      </w:pPr>
      <w:r w:rsidRPr="00165E84">
        <w:rPr>
          <w:szCs w:val="24"/>
        </w:rPr>
        <w:lastRenderedPageBreak/>
        <w:t xml:space="preserve"> </w:t>
      </w:r>
      <w:r>
        <w:rPr>
          <w:szCs w:val="24"/>
        </w:rPr>
        <w:t xml:space="preserve">3.2 Šalys </w:t>
      </w:r>
      <w:r w:rsidRPr="00165E84">
        <w:rPr>
          <w:szCs w:val="24"/>
        </w:rPr>
        <w:t>vadovaudamasi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pateikti elektroniniu būdu, dokumentus pasirašant tik elektroniniu parašu.</w:t>
      </w:r>
    </w:p>
    <w:p w14:paraId="1331221C" w14:textId="1229029E" w:rsidR="005805F8" w:rsidRPr="005805F8" w:rsidRDefault="005805F8" w:rsidP="005805F8">
      <w:pPr>
        <w:tabs>
          <w:tab w:val="left" w:pos="1134"/>
        </w:tabs>
        <w:spacing w:line="360" w:lineRule="auto"/>
        <w:ind w:firstLine="851"/>
        <w:jc w:val="both"/>
        <w:rPr>
          <w:szCs w:val="24"/>
        </w:rPr>
      </w:pPr>
      <w:r>
        <w:rPr>
          <w:szCs w:val="24"/>
        </w:rPr>
        <w:t xml:space="preserve">3.3 </w:t>
      </w:r>
      <w:r>
        <w:rPr>
          <w:lang w:eastAsia="lt-LT"/>
        </w:rPr>
        <w:t>prekė, virtusi atliekomis, tinka paruošti pakartotinai naudoti ar perdirbti.</w:t>
      </w:r>
    </w:p>
    <w:p w14:paraId="2B8EE5B5" w14:textId="77777777" w:rsidR="005805F8" w:rsidRPr="00165E84" w:rsidRDefault="005805F8" w:rsidP="00165E84">
      <w:pPr>
        <w:tabs>
          <w:tab w:val="left" w:pos="1134"/>
        </w:tabs>
        <w:spacing w:line="360" w:lineRule="auto"/>
        <w:ind w:firstLine="851"/>
        <w:jc w:val="both"/>
      </w:pPr>
    </w:p>
    <w:p w14:paraId="1E6FA8D3" w14:textId="5F333DB7" w:rsidR="00165E84" w:rsidRDefault="00165E84" w:rsidP="00165E84">
      <w:pPr>
        <w:tabs>
          <w:tab w:val="left" w:pos="1134"/>
        </w:tabs>
        <w:spacing w:line="360" w:lineRule="auto"/>
        <w:ind w:firstLine="851"/>
        <w:jc w:val="both"/>
      </w:pPr>
    </w:p>
    <w:p w14:paraId="63D67D6F" w14:textId="77777777" w:rsidR="00DA5B60" w:rsidRDefault="00DA5B60" w:rsidP="00DA5B60">
      <w:pPr>
        <w:spacing w:line="360" w:lineRule="auto"/>
        <w:ind w:firstLine="851"/>
        <w:jc w:val="both"/>
      </w:pPr>
    </w:p>
    <w:p w14:paraId="2DC1ABB5" w14:textId="13F205EA" w:rsidR="00DA5B60" w:rsidRDefault="00216D01" w:rsidP="00216D01">
      <w:pPr>
        <w:spacing w:line="360" w:lineRule="auto"/>
        <w:ind w:firstLine="851"/>
        <w:jc w:val="both"/>
      </w:pPr>
      <w:r>
        <w:t>Specifikacijose pateikti keltuvų paveikslėliai yra informaciniai. Tiekėjų siūlomi keltuvai neprivalo atitikti keltuvų, parodytų paveikslėliuose.</w:t>
      </w:r>
    </w:p>
    <w:sectPr w:rsidR="00DA5B60" w:rsidSect="00165E8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5643"/>
    <w:multiLevelType w:val="hybridMultilevel"/>
    <w:tmpl w:val="3D765AC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10303585"/>
    <w:multiLevelType w:val="multilevel"/>
    <w:tmpl w:val="FC88A7D4"/>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1EE208B4"/>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778"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27343AE8"/>
    <w:multiLevelType w:val="hybridMultilevel"/>
    <w:tmpl w:val="E786A886"/>
    <w:lvl w:ilvl="0" w:tplc="B9D0F4D2">
      <w:start w:val="1"/>
      <w:numFmt w:val="decimal"/>
      <w:lvlText w:val="%1."/>
      <w:lvlJc w:val="left"/>
      <w:pPr>
        <w:ind w:left="1211" w:hanging="360"/>
      </w:pPr>
      <w:rPr>
        <w:rFonts w:hint="default"/>
        <w:b/>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52BA6CB7"/>
    <w:multiLevelType w:val="hybridMultilevel"/>
    <w:tmpl w:val="9E70D51E"/>
    <w:lvl w:ilvl="0" w:tplc="BA8AD5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232AEB"/>
    <w:multiLevelType w:val="multilevel"/>
    <w:tmpl w:val="73B0BDD4"/>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524446122">
    <w:abstractNumId w:val="3"/>
  </w:num>
  <w:num w:numId="2" w16cid:durableId="1497921700">
    <w:abstractNumId w:val="0"/>
  </w:num>
  <w:num w:numId="3" w16cid:durableId="2066945277">
    <w:abstractNumId w:val="2"/>
  </w:num>
  <w:num w:numId="4" w16cid:durableId="2036536699">
    <w:abstractNumId w:val="5"/>
  </w:num>
  <w:num w:numId="5" w16cid:durableId="1916280632">
    <w:abstractNumId w:val="1"/>
  </w:num>
  <w:num w:numId="6" w16cid:durableId="5954014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F0A"/>
    <w:rsid w:val="000A6B46"/>
    <w:rsid w:val="000E58AD"/>
    <w:rsid w:val="00103F1A"/>
    <w:rsid w:val="00104CF5"/>
    <w:rsid w:val="001535CC"/>
    <w:rsid w:val="00165E84"/>
    <w:rsid w:val="001C0477"/>
    <w:rsid w:val="00216D01"/>
    <w:rsid w:val="00280AAD"/>
    <w:rsid w:val="002911C9"/>
    <w:rsid w:val="002D5476"/>
    <w:rsid w:val="0031250B"/>
    <w:rsid w:val="004544D0"/>
    <w:rsid w:val="00470861"/>
    <w:rsid w:val="004D7885"/>
    <w:rsid w:val="005805F8"/>
    <w:rsid w:val="00602F64"/>
    <w:rsid w:val="00613C94"/>
    <w:rsid w:val="00706BCB"/>
    <w:rsid w:val="00745507"/>
    <w:rsid w:val="00745D4D"/>
    <w:rsid w:val="00810EB3"/>
    <w:rsid w:val="008F554D"/>
    <w:rsid w:val="00924C2F"/>
    <w:rsid w:val="00991784"/>
    <w:rsid w:val="009D0181"/>
    <w:rsid w:val="00A3133C"/>
    <w:rsid w:val="00AF76BF"/>
    <w:rsid w:val="00B110D1"/>
    <w:rsid w:val="00B65600"/>
    <w:rsid w:val="00B96237"/>
    <w:rsid w:val="00C23FA6"/>
    <w:rsid w:val="00CD34E7"/>
    <w:rsid w:val="00D347F2"/>
    <w:rsid w:val="00D35F0A"/>
    <w:rsid w:val="00DA5B60"/>
    <w:rsid w:val="00F906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7437D"/>
  <w15:chartTrackingRefBased/>
  <w15:docId w15:val="{AFA25004-3F96-4359-AE84-60385239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44D0"/>
    <w:pPr>
      <w:spacing w:line="240" w:lineRule="auto"/>
      <w:ind w:firstLine="0"/>
      <w:jc w:val="left"/>
    </w:pPr>
    <w:rPr>
      <w:rFonts w:ascii="Times New Roman" w:hAnsi="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D35F0A"/>
    <w:pPr>
      <w:ind w:left="720"/>
      <w:contextualSpacing/>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165E84"/>
    <w:rPr>
      <w:rFonts w:ascii="Times New Roman" w:hAnsi="Times New Roman"/>
      <w:kern w:val="0"/>
      <w:sz w:val="24"/>
      <w14:ligatures w14:val="none"/>
    </w:rPr>
  </w:style>
  <w:style w:type="table" w:customStyle="1" w:styleId="TableGrid">
    <w:name w:val="TableGrid"/>
    <w:rsid w:val="00602F64"/>
    <w:pPr>
      <w:spacing w:line="240" w:lineRule="auto"/>
      <w:ind w:firstLine="0"/>
      <w:jc w:val="left"/>
    </w:pPr>
    <w:rPr>
      <w:rFonts w:eastAsia="Times New Roman"/>
      <w:sz w:val="24"/>
      <w:szCs w:val="24"/>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3729</Words>
  <Characters>2126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Molėtų raj. savivaldybės administracija</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Pranskus</dc:creator>
  <cp:keywords/>
  <dc:description/>
  <cp:lastModifiedBy>Danguolė Kaselienė</cp:lastModifiedBy>
  <cp:revision>2</cp:revision>
  <cp:lastPrinted>2025-07-07T05:20:00Z</cp:lastPrinted>
  <dcterms:created xsi:type="dcterms:W3CDTF">2025-07-07T07:54:00Z</dcterms:created>
  <dcterms:modified xsi:type="dcterms:W3CDTF">2025-07-07T07:54:00Z</dcterms:modified>
</cp:coreProperties>
</file>